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CB" w:rsidRPr="00064A47" w:rsidRDefault="00737DCB" w:rsidP="00064A47">
      <w:pPr>
        <w:shd w:val="clear" w:color="auto" w:fill="FFFFFF"/>
        <w:tabs>
          <w:tab w:val="left" w:pos="-1980"/>
          <w:tab w:val="left" w:pos="851"/>
        </w:tabs>
        <w:spacing w:line="276" w:lineRule="auto"/>
        <w:ind w:right="96"/>
        <w:jc w:val="center"/>
        <w:rPr>
          <w:b/>
          <w:bCs/>
          <w:iCs/>
          <w:spacing w:val="20"/>
          <w:sz w:val="28"/>
          <w:szCs w:val="28"/>
        </w:rPr>
      </w:pPr>
      <w:r w:rsidRPr="00064A47">
        <w:rPr>
          <w:b/>
          <w:bCs/>
          <w:iCs/>
          <w:spacing w:val="20"/>
          <w:sz w:val="28"/>
          <w:szCs w:val="28"/>
        </w:rPr>
        <w:t xml:space="preserve">Совещание у заместителя руководителя Управления Роспотребнадзора по Брянской области С.А. Попова с участием начальников отделов Управления Роспотребнадзора по Брянской области и начальников территориальных отделов Управления Роспотребнадзора </w:t>
      </w:r>
    </w:p>
    <w:p w:rsidR="00737DCB" w:rsidRPr="00064A47" w:rsidRDefault="00737DCB" w:rsidP="00064A47">
      <w:pPr>
        <w:shd w:val="clear" w:color="auto" w:fill="FFFFFF"/>
        <w:tabs>
          <w:tab w:val="left" w:pos="-1980"/>
          <w:tab w:val="left" w:pos="851"/>
        </w:tabs>
        <w:spacing w:line="276" w:lineRule="auto"/>
        <w:ind w:right="96"/>
        <w:jc w:val="center"/>
        <w:rPr>
          <w:b/>
          <w:sz w:val="28"/>
          <w:szCs w:val="28"/>
        </w:rPr>
      </w:pPr>
      <w:r w:rsidRPr="00064A47">
        <w:rPr>
          <w:b/>
          <w:bCs/>
          <w:iCs/>
          <w:spacing w:val="20"/>
          <w:sz w:val="28"/>
          <w:szCs w:val="28"/>
        </w:rPr>
        <w:t>по Брянской области</w:t>
      </w:r>
      <w:r w:rsidR="00064A47" w:rsidRPr="00064A47">
        <w:rPr>
          <w:b/>
          <w:bCs/>
          <w:iCs/>
          <w:spacing w:val="20"/>
          <w:sz w:val="28"/>
          <w:szCs w:val="28"/>
        </w:rPr>
        <w:t>22</w:t>
      </w:r>
      <w:r w:rsidRPr="00064A47">
        <w:rPr>
          <w:b/>
          <w:bCs/>
          <w:iCs/>
          <w:spacing w:val="20"/>
          <w:sz w:val="28"/>
          <w:szCs w:val="28"/>
        </w:rPr>
        <w:t>.</w:t>
      </w:r>
      <w:r w:rsidR="00064A47" w:rsidRPr="00064A47">
        <w:rPr>
          <w:b/>
          <w:bCs/>
          <w:iCs/>
          <w:spacing w:val="20"/>
          <w:sz w:val="28"/>
          <w:szCs w:val="28"/>
        </w:rPr>
        <w:t>04</w:t>
      </w:r>
      <w:r w:rsidRPr="00064A47">
        <w:rPr>
          <w:b/>
          <w:bCs/>
          <w:iCs/>
          <w:spacing w:val="20"/>
          <w:sz w:val="28"/>
          <w:szCs w:val="28"/>
        </w:rPr>
        <w:t>.201</w:t>
      </w:r>
      <w:r w:rsidR="00064A47" w:rsidRPr="00064A47">
        <w:rPr>
          <w:b/>
          <w:bCs/>
          <w:iCs/>
          <w:spacing w:val="20"/>
          <w:sz w:val="28"/>
          <w:szCs w:val="28"/>
        </w:rPr>
        <w:t>6</w:t>
      </w:r>
      <w:r w:rsidRPr="00064A47">
        <w:rPr>
          <w:b/>
          <w:bCs/>
          <w:iCs/>
          <w:spacing w:val="20"/>
          <w:sz w:val="28"/>
          <w:szCs w:val="28"/>
        </w:rPr>
        <w:t>г.</w:t>
      </w:r>
    </w:p>
    <w:p w:rsidR="00737DCB" w:rsidRDefault="00737DCB" w:rsidP="00737DCB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 w:firstLine="567"/>
        <w:jc w:val="both"/>
      </w:pPr>
    </w:p>
    <w:p w:rsidR="00737DCB" w:rsidRDefault="00737DCB" w:rsidP="00737DCB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 w:firstLine="567"/>
        <w:jc w:val="both"/>
      </w:pPr>
    </w:p>
    <w:p w:rsidR="00064A47" w:rsidRPr="00064A47" w:rsidRDefault="00064A47" w:rsidP="00064A47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 w:firstLine="709"/>
        <w:jc w:val="both"/>
        <w:rPr>
          <w:color w:val="000000"/>
        </w:rPr>
      </w:pPr>
      <w:r w:rsidRPr="00064A47">
        <w:t>22</w:t>
      </w:r>
      <w:r w:rsidR="00737DCB" w:rsidRPr="00064A47">
        <w:t>.</w:t>
      </w:r>
      <w:r w:rsidRPr="00064A47">
        <w:t>04</w:t>
      </w:r>
      <w:r w:rsidR="00737DCB" w:rsidRPr="00064A47">
        <w:t>.201</w:t>
      </w:r>
      <w:r w:rsidRPr="00064A47">
        <w:t>6</w:t>
      </w:r>
      <w:r w:rsidR="00737DCB" w:rsidRPr="00064A47">
        <w:t xml:space="preserve"> года в Управлении Роспотребнадзора проведено  </w:t>
      </w:r>
      <w:r w:rsidR="00737DCB" w:rsidRPr="00064A47">
        <w:rPr>
          <w:bCs/>
          <w:iCs/>
          <w:spacing w:val="20"/>
        </w:rPr>
        <w:t>совещание у заместителя руководителя Управления Роспотребнадзора по Брянской области С.А. Попова с участием начальников отделов Управления Роспотребнадзора по Брянской области и начальников территориальных отделов Управления Роспотребнадзора по Брянской области</w:t>
      </w:r>
      <w:r w:rsidR="008925F9" w:rsidRPr="00064A47">
        <w:rPr>
          <w:iCs/>
          <w:color w:val="000000"/>
        </w:rPr>
        <w:t>. На совещании обсуждал</w:t>
      </w:r>
      <w:r w:rsidRPr="00064A47">
        <w:rPr>
          <w:iCs/>
          <w:color w:val="000000"/>
        </w:rPr>
        <w:t>ся</w:t>
      </w:r>
      <w:r w:rsidR="008925F9" w:rsidRPr="00064A47">
        <w:rPr>
          <w:iCs/>
          <w:color w:val="000000"/>
        </w:rPr>
        <w:t xml:space="preserve"> вопрос</w:t>
      </w:r>
      <w:r w:rsidRPr="00064A47">
        <w:rPr>
          <w:iCs/>
          <w:color w:val="000000"/>
        </w:rPr>
        <w:t xml:space="preserve"> </w:t>
      </w:r>
      <w:r w:rsidR="008925F9" w:rsidRPr="00064A47">
        <w:rPr>
          <w:iCs/>
          <w:color w:val="000000"/>
        </w:rPr>
        <w:t xml:space="preserve">  </w:t>
      </w:r>
      <w:r w:rsidRPr="00064A47">
        <w:rPr>
          <w:iCs/>
          <w:color w:val="000000"/>
        </w:rPr>
        <w:t>уведомления государственных гражданских служащих о возникновении личной заинтересованности, при исполнении должностных обязанностей, которая приводит или может привести к конфликту интересов</w:t>
      </w:r>
      <w:r>
        <w:rPr>
          <w:iCs/>
          <w:color w:val="000000"/>
        </w:rPr>
        <w:t>.</w:t>
      </w:r>
    </w:p>
    <w:p w:rsidR="00737DCB" w:rsidRPr="008925F9" w:rsidRDefault="00737DCB" w:rsidP="008925F9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 w:firstLine="567"/>
        <w:jc w:val="both"/>
        <w:rPr>
          <w:color w:val="000000"/>
        </w:rPr>
      </w:pPr>
    </w:p>
    <w:p w:rsidR="003C09F9" w:rsidRDefault="003C09F9"/>
    <w:sectPr w:rsidR="003C09F9" w:rsidSect="003C0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B51BC"/>
    <w:multiLevelType w:val="hybridMultilevel"/>
    <w:tmpl w:val="E160B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37DCB"/>
    <w:rsid w:val="00064A47"/>
    <w:rsid w:val="003C09F9"/>
    <w:rsid w:val="00737DCB"/>
    <w:rsid w:val="008925F9"/>
    <w:rsid w:val="00A2302E"/>
    <w:rsid w:val="00BD0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702</Characters>
  <Application>Microsoft Office Word</Application>
  <DocSecurity>0</DocSecurity>
  <Lines>5</Lines>
  <Paragraphs>1</Paragraphs>
  <ScaleCrop>false</ScaleCrop>
  <Company>DG Win&amp;Soft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zik82</dc:creator>
  <cp:keywords/>
  <dc:description/>
  <cp:lastModifiedBy>zik82</cp:lastModifiedBy>
  <cp:revision>2</cp:revision>
  <dcterms:created xsi:type="dcterms:W3CDTF">2016-10-01T10:31:00Z</dcterms:created>
  <dcterms:modified xsi:type="dcterms:W3CDTF">2016-10-01T10:31:00Z</dcterms:modified>
</cp:coreProperties>
</file>