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D9" w:rsidRPr="002E48D9" w:rsidRDefault="00FF2FD9" w:rsidP="00FF2F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F2FD9" w:rsidRPr="002E48D9" w:rsidRDefault="00FF2FD9" w:rsidP="00FF2F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FD9" w:rsidRPr="002E48D9" w:rsidRDefault="00FF2FD9" w:rsidP="00FF2F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FD9" w:rsidRPr="002E48D9" w:rsidRDefault="00F41689" w:rsidP="00FF2FD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специалист-эксперт</w:t>
      </w:r>
      <w:r w:rsidR="00FF2FD9" w:rsidRPr="002E48D9">
        <w:rPr>
          <w:rFonts w:ascii="Times New Roman" w:hAnsi="Times New Roman"/>
          <w:sz w:val="28"/>
          <w:szCs w:val="28"/>
        </w:rPr>
        <w:t xml:space="preserve"> </w:t>
      </w:r>
    </w:p>
    <w:p w:rsidR="00FF2FD9" w:rsidRPr="002E48D9" w:rsidRDefault="00FF2FD9" w:rsidP="00FF2FD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48D9">
        <w:rPr>
          <w:rFonts w:ascii="Times New Roman" w:hAnsi="Times New Roman"/>
          <w:sz w:val="28"/>
          <w:szCs w:val="28"/>
        </w:rPr>
        <w:t>отдела эпидемиологического надзора</w:t>
      </w:r>
    </w:p>
    <w:p w:rsidR="00FF2FD9" w:rsidRPr="002E48D9" w:rsidRDefault="00FF2FD9" w:rsidP="00FF2FD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F2FD9" w:rsidRPr="002E48D9" w:rsidRDefault="00FF2FD9" w:rsidP="00FF2FD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F2FD9" w:rsidRPr="002E48D9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8D9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FF2FD9" w:rsidRPr="002E48D9" w:rsidRDefault="00FF2FD9" w:rsidP="00FF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>.1. </w:t>
      </w:r>
      <w:r w:rsidR="00F41689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отдела эпидемиологического надзора</w:t>
      </w:r>
      <w:r w:rsidRPr="002E4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48D9">
        <w:rPr>
          <w:rFonts w:ascii="Times New Roman" w:hAnsi="Times New Roman" w:cs="Times New Roman"/>
          <w:sz w:val="28"/>
          <w:szCs w:val="28"/>
        </w:rPr>
        <w:t>обязан:</w:t>
      </w:r>
    </w:p>
    <w:p w:rsidR="00FF2FD9" w:rsidRPr="002E48D9" w:rsidRDefault="00FF2FD9" w:rsidP="00FF2F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</w:t>
      </w:r>
      <w:r w:rsidRPr="002E48D9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Федерации» и другими федеральными законами;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F2FD9" w:rsidRPr="002E48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FF2FD9" w:rsidRPr="00945E1B" w:rsidRDefault="00FF2FD9" w:rsidP="00FF2F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.1.2. Функциональные обязанности </w:t>
      </w:r>
      <w:r w:rsidR="00F41689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Pr="00945E1B">
        <w:rPr>
          <w:rFonts w:ascii="Times New Roman" w:hAnsi="Times New Roman" w:cs="Times New Roman"/>
          <w:sz w:val="28"/>
          <w:szCs w:val="28"/>
        </w:rPr>
        <w:t>отдела эпидемиологического надзора.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осуществляет государственный надзор и контроль за исполнением требований законодательства Российской Федерации по профилактике инфекционных и паразитарных болезней;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осуществлении контрольно-надзорных мероприятий в отношении юридических лиц и индивидуальных предпринимателей в  рамках  ФЗ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и проведении профилактических мероприятий направленных на предупреждение и выявление   инфекционных заболеваний,   в том числе  острых кишечных инфекций,  инфекций, связанных с оказанием медицинской помощи (ИСМП), менингококковой инфекции,  бешенства, ВИЧ инфекции;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планирования деятельности Управления по вопросам  профилактики ОКИ,  ИСМП, менингококковой инфекции,  бешенства, ВИЧ инфекции;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осуществляет анализ деятельности Управления по вопросам профилактики</w:t>
      </w:r>
      <w:r w:rsidRPr="00F416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1689">
        <w:rPr>
          <w:rFonts w:ascii="Times New Roman" w:hAnsi="Times New Roman"/>
          <w:sz w:val="28"/>
          <w:szCs w:val="28"/>
        </w:rPr>
        <w:t>ОКИ, ИСМП, менингококковой инфекции,  бешенства, ВИЧ инфекции;</w:t>
      </w:r>
    </w:p>
    <w:p w:rsidR="00F41689" w:rsidRPr="00F41689" w:rsidRDefault="00260332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проведение </w:t>
      </w:r>
      <w:r w:rsidR="00F41689" w:rsidRPr="00F41689">
        <w:rPr>
          <w:rFonts w:ascii="Times New Roman" w:hAnsi="Times New Roman"/>
          <w:sz w:val="28"/>
          <w:szCs w:val="28"/>
        </w:rPr>
        <w:t>эпидемиологического мониторинга за ОКИ, И</w:t>
      </w:r>
      <w:r>
        <w:rPr>
          <w:rFonts w:ascii="Times New Roman" w:hAnsi="Times New Roman"/>
          <w:sz w:val="28"/>
          <w:szCs w:val="28"/>
        </w:rPr>
        <w:t xml:space="preserve">СМП, менингококковой инфекции, </w:t>
      </w:r>
      <w:bookmarkStart w:id="0" w:name="_GoBack"/>
      <w:bookmarkEnd w:id="0"/>
      <w:r w:rsidR="00F41689" w:rsidRPr="00F41689">
        <w:rPr>
          <w:rFonts w:ascii="Times New Roman" w:hAnsi="Times New Roman"/>
          <w:sz w:val="28"/>
          <w:szCs w:val="28"/>
        </w:rPr>
        <w:t>бешенства, ВИЧ инфекции;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 и проведении мероприятий  направленных на работу с иностранными гражданами  и лицами без гражданства (сбор документов и подготовка  решения  о нежелательности пребывания иностранных граждан и лиц без гражданства на территории Российской Федерации);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мероприятий  по  проведению  работы  в отношении  иностранных лиц и лиц без гражданства с  заинтересованными службами и ведомствами (Управление ФМС России по Брянской области,  Департамент здравоохранения Брянской области);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lastRenderedPageBreak/>
        <w:t>участвует в подготовке информационно-аналитического материала по организации работы в отношении иностранных граждан и лиц без гражданства;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проведении противоэпидемических мероприятий, направленных на предупреждение, выявление и ликвидацию последствий чрезвычайных ситуаций, в том числе, связанных с применением с террористической целью биологических факторов, представляющих чрезвычайную опасность для населения;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работе по своевременному и полному рассмотрению в пределах своей компетенции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законодательством Российской Федерации;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разработке предложений и оценки эффективности мероприятий по управлению санитарно-эпидемиологической обстановкой, состоянием среды обитания и здоровьем населения Брянской области;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информировании территориальных органов государственной власти, органов исполнительной власти Брянской области и местного самоуправления, общественности и граждан об эпидемиологической ситуации по заболеваемости ОКИ,  ИСОМП  и организации противоэпидемических мероприятий;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работе по формированию ежегодного доклада о санитарно-эпидемиологической обстановке в Брянской области;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работе по сбору, обработке, обобщению форм государственного и отраслевого статистического наблюдения и иных форм отчётности по эпидемиологическому надзору, материал  направляет в органы законодательной и исполнительной власти, службы и ведомства;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участвует в организации и проведении конференций, совещаний, семинаров со специалистами заинтересованных служб и ведомств по вопросам профилактики инфекционных заболеваний  и в том числе ОКИ, ИСМП, ВИЧ инфекции, менингококковой инфекции, бешенства;</w:t>
      </w:r>
    </w:p>
    <w:p w:rsidR="00F41689" w:rsidRPr="00F41689" w:rsidRDefault="00F41689" w:rsidP="00F416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1689">
        <w:rPr>
          <w:rFonts w:ascii="Times New Roman" w:hAnsi="Times New Roman"/>
          <w:sz w:val="28"/>
          <w:szCs w:val="28"/>
        </w:rPr>
        <w:t>принимает меры  по выявлению и устранению причин и условий, способствующих возникновению конфликта интересов  на государственной службе.</w:t>
      </w:r>
    </w:p>
    <w:p w:rsidR="00FF2FD9" w:rsidRPr="002E48D9" w:rsidRDefault="00FF2FD9" w:rsidP="00FF2FD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41689" w:rsidRDefault="00F4168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2FD9" w:rsidRPr="00BC69BC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FF2FD9" w:rsidRPr="00C806A4" w:rsidRDefault="00FF2FD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 w:rsidR="00F41689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 отдела эпидемиологического надзора </w:t>
      </w:r>
      <w:r w:rsidRPr="00C806A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FF2FD9" w:rsidRPr="00C806A4" w:rsidRDefault="00FF2FD9" w:rsidP="00FF2F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9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на: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lastRenderedPageBreak/>
        <w:t>обеспечение надлежащих организационно-технических условий, необходимых для исполнения должностных обязанностей;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10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1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2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медицинское страхование в соответствии с Федеральным </w:t>
      </w:r>
      <w:hyperlink r:id="rId13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F2FD9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 2013, № 27, ст. 3477; 2014, № 30, ст. 4217; 2016, № 22, ст. 3091; № 27, ст. 4160; 2017, № 27, ст. 3945; № 30, ст. 4442);</w:t>
      </w:r>
    </w:p>
    <w:p w:rsidR="008536F4" w:rsidRPr="008536F4" w:rsidRDefault="008536F4" w:rsidP="008536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F4">
        <w:rPr>
          <w:rFonts w:ascii="Times New Roman" w:hAnsi="Times New Roman" w:cs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8536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536F4">
        <w:rPr>
          <w:rFonts w:ascii="Times New Roman" w:hAnsi="Times New Roman" w:cs="Times New Roman"/>
          <w:sz w:val="28"/>
          <w:szCs w:val="28"/>
        </w:rPr>
        <w:t xml:space="preserve"> и служебным контрактом.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FD9" w:rsidRPr="00BC69BC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FF2FD9" w:rsidRPr="00C806A4" w:rsidRDefault="00FF2FD9" w:rsidP="00FF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 w:rsidR="00F41689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 отдела эпидемиологического надзора н</w:t>
      </w:r>
      <w:r w:rsidRPr="00C806A4">
        <w:rPr>
          <w:rFonts w:ascii="Times New Roman" w:hAnsi="Times New Roman" w:cs="Times New Roman"/>
          <w:sz w:val="28"/>
          <w:szCs w:val="28"/>
        </w:rPr>
        <w:t>есёт ответственность в пределах, определённых законодательством Российской Федерации: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F2FD9" w:rsidRPr="00C806A4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FF2FD9" w:rsidRPr="00C806A4" w:rsidRDefault="00FF2FD9" w:rsidP="00FF2F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Гражданский служащий не вправе исполнять данное ему неправомерное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F2FD9" w:rsidRPr="00C806A4" w:rsidRDefault="00FF2FD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F2FD9" w:rsidRDefault="00FF2FD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F41689" w:rsidRDefault="00F4168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2FD9" w:rsidRPr="00C806A4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FF2FD9" w:rsidRPr="00C806A4" w:rsidRDefault="00FF2FD9" w:rsidP="00FF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деятельности </w:t>
      </w:r>
      <w:r w:rsidR="00F41689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FA563B">
        <w:rPr>
          <w:rFonts w:ascii="Times New Roman" w:hAnsi="Times New Roman" w:cs="Times New Roman"/>
          <w:sz w:val="28"/>
          <w:szCs w:val="28"/>
        </w:rPr>
        <w:t xml:space="preserve">  отдела эпидемиологического надзора </w:t>
      </w:r>
      <w:r w:rsidRPr="00C806A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 xml:space="preserve">способности чётко организовывать и планировать выполнение </w:t>
      </w:r>
      <w:r w:rsidRPr="007558DD">
        <w:rPr>
          <w:rFonts w:ascii="Times New Roman" w:hAnsi="Times New Roman" w:cs="Times New Roman"/>
          <w:sz w:val="28"/>
          <w:szCs w:val="28"/>
        </w:rPr>
        <w:lastRenderedPageBreak/>
        <w:t>порученных заданий, умению рационально использовать рабочее время, расставлять приоритеты;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FF2FD9" w:rsidRPr="007558DD" w:rsidRDefault="00FF2FD9" w:rsidP="00FF2F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FF2FD9" w:rsidRPr="001A09C5" w:rsidRDefault="00FF2FD9" w:rsidP="00FF2F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FD9" w:rsidRPr="00C806A4" w:rsidRDefault="00FF2FD9" w:rsidP="00FF2F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2FD9" w:rsidRDefault="00FF2FD9" w:rsidP="00FF2FD9"/>
    <w:p w:rsidR="00FF2FD9" w:rsidRPr="002E48D9" w:rsidRDefault="00FF2FD9" w:rsidP="00FF2FD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4EA7" w:rsidRDefault="00774EA7"/>
    <w:sectPr w:rsidR="00774EA7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42E5"/>
    <w:multiLevelType w:val="hybridMultilevel"/>
    <w:tmpl w:val="12B4E836"/>
    <w:lvl w:ilvl="0" w:tplc="A2B811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D9"/>
    <w:rsid w:val="00260332"/>
    <w:rsid w:val="003871AC"/>
    <w:rsid w:val="00774EA7"/>
    <w:rsid w:val="008536F4"/>
    <w:rsid w:val="008D72D6"/>
    <w:rsid w:val="00F41689"/>
    <w:rsid w:val="00F66C81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61DE"/>
  <w15:docId w15:val="{3F51C5FF-A807-4AA3-8E0D-FCC5ED2B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D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2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9CED3835BB7B0432F65FBAD3E90ACA1E597B0D2D0A21456AB23CC6E4EDM7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D3835BB7B0432F65FBAD3E90ACA1E597B0D2D0A21456AB23CC6E4ED736A7F39DEC26ADCCCE564MAxFF" TargetMode="External"/><Relationship Id="rId14" Type="http://schemas.openxmlformats.org/officeDocument/2006/relationships/hyperlink" Target="consultantplus://offline/ref=9CED3835BB7B0432F65FBAD3E90ACA1E5978052901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2019-09-05T11:28:00Z</dcterms:created>
  <dcterms:modified xsi:type="dcterms:W3CDTF">2020-12-10T20:24:00Z</dcterms:modified>
</cp:coreProperties>
</file>